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604F6">
      <w:pPr>
        <w:pStyle w:val="15"/>
        <w:jc w:val="left"/>
        <w:rPr>
          <w:sz w:val="32"/>
          <w:szCs w:val="21"/>
        </w:rPr>
      </w:pPr>
      <w:r>
        <w:rPr>
          <w:sz w:val="32"/>
          <w:szCs w:val="21"/>
        </w:rPr>
        <w:t>《AI 赋能智能决策：从数据分析到高质量决策的系统方法》</w:t>
      </w:r>
    </w:p>
    <w:p w14:paraId="625E12F7">
      <w:pPr>
        <w:pStyle w:val="3"/>
      </w:pPr>
      <w:bookmarkStart w:id="0" w:name="_GoBack"/>
      <w:bookmarkEnd w:id="0"/>
      <w:r>
        <w:t>一、课程背景</w:t>
      </w:r>
    </w:p>
    <w:p w14:paraId="57BEEC97">
      <w:r>
        <w:t>在数字化与 AI 工具快速普及的背景下，越来越多企业开始“用数据”“上 AI”，但现实情况却是：</w:t>
      </w:r>
    </w:p>
    <w:p w14:paraId="2D87D129">
      <w:pPr>
        <w:numPr>
          <w:ilvl w:val="0"/>
          <w:numId w:val="1"/>
        </w:numPr>
      </w:pPr>
      <w:r>
        <w:t>数据越来越多，决策反而更慢、更分歧</w:t>
      </w:r>
    </w:p>
    <w:p w14:paraId="17E8F454">
      <w:pPr>
        <w:numPr>
          <w:ilvl w:val="0"/>
          <w:numId w:val="1"/>
        </w:numPr>
      </w:pPr>
      <w:r>
        <w:t>报表、分析、预测齐全，但管理层依然依赖经验拍板</w:t>
      </w:r>
    </w:p>
    <w:p w14:paraId="7A7394AA">
      <w:pPr>
        <w:numPr>
          <w:ilvl w:val="0"/>
          <w:numId w:val="1"/>
        </w:numPr>
      </w:pPr>
      <w:r>
        <w:t>AI 被当作工具使用，却没有真正进入决策核心</w:t>
      </w:r>
    </w:p>
    <w:p w14:paraId="3ED62C4A">
      <w:r>
        <w:t>问题的根源并不在于</w:t>
      </w:r>
      <w:r>
        <w:rPr>
          <w:b/>
        </w:rPr>
        <w:t>有没有数据、会不会用 AI</w:t>
      </w:r>
      <w:r>
        <w:t>，而在于：</w:t>
      </w:r>
    </w:p>
    <w:p w14:paraId="4FA61CA8">
      <w:pPr>
        <w:pBdr>
          <w:left w:val="single" w:color="1E6FFF" w:sz="12" w:space="0"/>
        </w:pBdr>
      </w:pPr>
      <w:r>
        <w:rPr>
          <w:b/>
        </w:rPr>
        <w:t>企业缺乏一套从“数据 → 判断 → 决策 → 行动”的系统性决策方法。</w:t>
      </w:r>
    </w:p>
    <w:p w14:paraId="66210B0B">
      <w:r>
        <w:t xml:space="preserve">本课程基于 </w:t>
      </w:r>
      <w:r>
        <w:rPr>
          <w:b/>
        </w:rPr>
        <w:t>D³ 决策增强方法论（Decision Model × Data Quality × AI-Augmented Decision Dynamics）</w:t>
      </w:r>
      <w:r>
        <w:t>，系统讲解如何将 AI 从“辅助分析工具”，升级为“决策能力放大器”，帮助企业构建可复用、可持续优化的</w:t>
      </w:r>
      <w:r>
        <w:rPr>
          <w:b/>
        </w:rPr>
        <w:t>智能决策体系</w:t>
      </w:r>
      <w:r>
        <w:t>。</w:t>
      </w:r>
    </w:p>
    <w:p w14:paraId="368D4F3D">
      <w:pPr>
        <w:pBdr>
          <w:bottom w:val="single" w:color="020201" w:sz="4" w:space="0"/>
        </w:pBdr>
      </w:pPr>
    </w:p>
    <w:p w14:paraId="65297D7A">
      <w:pPr>
        <w:pStyle w:val="3"/>
      </w:pPr>
      <w:r>
        <w:t>二、课程收获</w:t>
      </w:r>
    </w:p>
    <w:p w14:paraId="6027BE4B">
      <w:r>
        <w:t>通过 1 天的系统学习，学员将获得：</w:t>
      </w:r>
    </w:p>
    <w:p w14:paraId="66F9C31B">
      <w:pPr>
        <w:numPr>
          <w:ilvl w:val="0"/>
          <w:numId w:val="2"/>
        </w:numPr>
      </w:pPr>
      <w:r>
        <w:rPr>
          <w:b/>
        </w:rPr>
        <w:t>一套清晰的智能决策底层框架</w:t>
      </w:r>
      <w:r>
        <w:t>理解决策质量如何被系统性提升，而不仅仅依赖个人经验。</w:t>
      </w:r>
    </w:p>
    <w:p w14:paraId="5288A7F4">
      <w:pPr>
        <w:numPr>
          <w:ilvl w:val="0"/>
          <w:numId w:val="2"/>
        </w:numPr>
      </w:pPr>
      <w:r>
        <w:rPr>
          <w:b/>
        </w:rPr>
        <w:t>从数据分析到决策建模的完整方法路径</w:t>
      </w:r>
      <w:r>
        <w:t>明确“数据分析之后该怎么办”，避免分析与决策脱节。</w:t>
      </w:r>
    </w:p>
    <w:p w14:paraId="4EC44833">
      <w:pPr>
        <w:numPr>
          <w:ilvl w:val="0"/>
          <w:numId w:val="2"/>
        </w:numPr>
      </w:pPr>
      <w:r>
        <w:rPr>
          <w:b/>
        </w:rPr>
        <w:t>AI 在决策中的正确位置与使用方式</w:t>
      </w:r>
      <w:r>
        <w:t>掌握 AI 如何参与决策推演、方案比较与动态优化，而非简单生成内容。</w:t>
      </w:r>
    </w:p>
    <w:p w14:paraId="2B788244">
      <w:pPr>
        <w:numPr>
          <w:ilvl w:val="0"/>
          <w:numId w:val="2"/>
        </w:numPr>
      </w:pPr>
      <w:r>
        <w:rPr>
          <w:b/>
        </w:rPr>
        <w:t>可迁移到不同业务场景的决策方法论</w:t>
      </w:r>
      <w:r>
        <w:t>能将方法应用于运营管理、业务决策、资源配置等多类政企场景。</w:t>
      </w:r>
    </w:p>
    <w:p w14:paraId="7C824906">
      <w:pPr>
        <w:numPr>
          <w:ilvl w:val="0"/>
          <w:numId w:val="2"/>
        </w:numPr>
      </w:pPr>
      <w:r>
        <w:rPr>
          <w:b/>
        </w:rPr>
        <w:t>一套可作为企业后续内训与实践基础的决策系统认知</w:t>
      </w:r>
      <w:r>
        <w:t>为企业进一步推进智能化决策与能力升级奠定统一认知基础。</w:t>
      </w:r>
    </w:p>
    <w:p w14:paraId="044788E1">
      <w:pPr>
        <w:pBdr>
          <w:bottom w:val="single" w:color="020201" w:sz="4" w:space="0"/>
        </w:pBdr>
      </w:pPr>
    </w:p>
    <w:p w14:paraId="54F3F5B5">
      <w:pPr>
        <w:pStyle w:val="3"/>
      </w:pPr>
      <w:r>
        <w:t>三、课程时长</w:t>
      </w:r>
    </w:p>
    <w:p w14:paraId="5C42B276">
      <w:pPr>
        <w:pStyle w:val="3"/>
        <w:rPr>
          <w:b w:val="0"/>
          <w:bCs/>
          <w:sz w:val="24"/>
          <w:szCs w:val="21"/>
        </w:rPr>
      </w:pPr>
      <w:r>
        <w:rPr>
          <w:b w:val="0"/>
          <w:bCs/>
          <w:sz w:val="24"/>
          <w:szCs w:val="21"/>
        </w:rPr>
        <w:t>总时长：1 天（6 小时）</w:t>
      </w:r>
    </w:p>
    <w:p w14:paraId="4A5A4418">
      <w:pPr>
        <w:pStyle w:val="3"/>
      </w:pPr>
      <w:r>
        <w:t xml:space="preserve">四、课程大纲 </w:t>
      </w:r>
    </w:p>
    <w:p w14:paraId="02D8DE60">
      <w:pPr>
        <w:pStyle w:val="4"/>
      </w:pPr>
      <w:r>
        <w:t>第一模块：为什么“数据多了，决策反而更难了”？</w:t>
      </w:r>
    </w:p>
    <w:p w14:paraId="71E7FDE5">
      <w:r>
        <w:rPr>
          <w:b/>
        </w:rPr>
        <w:t>——从经验决策到系统性决策的转变（认知重构）</w:t>
      </w:r>
    </w:p>
    <w:p w14:paraId="0CD413C3">
      <w:pPr>
        <w:pStyle w:val="5"/>
      </w:pPr>
      <w:r>
        <w:t>1.1 企业当前决策的三大典型困境</w:t>
      </w:r>
    </w:p>
    <w:p w14:paraId="06A80293">
      <w:pPr>
        <w:numPr>
          <w:ilvl w:val="0"/>
          <w:numId w:val="3"/>
        </w:numPr>
      </w:pPr>
      <w:r>
        <w:t>数据齐全，但结论不一致</w:t>
      </w:r>
    </w:p>
    <w:p w14:paraId="22612FBF">
      <w:pPr>
        <w:numPr>
          <w:ilvl w:val="0"/>
          <w:numId w:val="3"/>
        </w:numPr>
      </w:pPr>
      <w:r>
        <w:t>分析做了很多，决策仍靠拍板</w:t>
      </w:r>
    </w:p>
    <w:p w14:paraId="5FE1236E">
      <w:pPr>
        <w:numPr>
          <w:ilvl w:val="0"/>
          <w:numId w:val="3"/>
        </w:numPr>
      </w:pPr>
      <w:r>
        <w:t>AI 工具很多，却无法指导关键决策</w:t>
      </w:r>
    </w:p>
    <w:p w14:paraId="075E9D87">
      <w:pPr>
        <w:pStyle w:val="5"/>
      </w:pPr>
      <w:r>
        <w:t>1.2 决策问题的本质：不是“算不准”，而是“想不清”</w:t>
      </w:r>
    </w:p>
    <w:p w14:paraId="7DA74719">
      <w:pPr>
        <w:numPr>
          <w:ilvl w:val="0"/>
          <w:numId w:val="4"/>
        </w:numPr>
      </w:pPr>
      <w:r>
        <w:t>决策 ≠ 分析结果</w:t>
      </w:r>
    </w:p>
    <w:p w14:paraId="6AE20830">
      <w:pPr>
        <w:numPr>
          <w:ilvl w:val="0"/>
          <w:numId w:val="4"/>
        </w:numPr>
      </w:pPr>
      <w:r>
        <w:t>决策失败的常见结构性原因</w:t>
      </w:r>
    </w:p>
    <w:p w14:paraId="67DE5059">
      <w:pPr>
        <w:numPr>
          <w:ilvl w:val="0"/>
          <w:numId w:val="4"/>
        </w:numPr>
      </w:pPr>
      <w:r>
        <w:t>经验决策与模型决策的根本差异</w:t>
      </w:r>
    </w:p>
    <w:p w14:paraId="6D85237C">
      <w:pPr>
        <w:pStyle w:val="5"/>
      </w:pPr>
      <w:r>
        <w:t>1.3 智能决策的核心命题</w:t>
      </w:r>
    </w:p>
    <w:p w14:paraId="6A52A16B">
      <w:pPr>
        <w:numPr>
          <w:ilvl w:val="0"/>
          <w:numId w:val="5"/>
        </w:numPr>
      </w:pPr>
      <w:r>
        <w:t>什么是“高质量决策”</w:t>
      </w:r>
    </w:p>
    <w:p w14:paraId="077EF3A5">
      <w:pPr>
        <w:numPr>
          <w:ilvl w:val="0"/>
          <w:numId w:val="5"/>
        </w:numPr>
      </w:pPr>
      <w:r>
        <w:t>决策质量为什么必须被系统化设计</w:t>
      </w:r>
    </w:p>
    <w:p w14:paraId="56FB8A12">
      <w:pPr>
        <w:numPr>
          <w:ilvl w:val="0"/>
          <w:numId w:val="5"/>
        </w:numPr>
      </w:pPr>
      <w:r>
        <w:t>引出 D³ 决策增强方法论总体框架</w:t>
      </w:r>
    </w:p>
    <w:p w14:paraId="39462611">
      <w:pPr>
        <w:pBdr>
          <w:bottom w:val="single" w:color="020201" w:sz="4" w:space="0"/>
        </w:pBdr>
      </w:pPr>
    </w:p>
    <w:p w14:paraId="7E5C95B6">
      <w:pPr>
        <w:pStyle w:val="4"/>
      </w:pPr>
      <w:r>
        <w:t>第二模块：Decision Model —— 决策模型，决定你“往哪里优化”</w:t>
      </w:r>
    </w:p>
    <w:p w14:paraId="6E8AFAA5">
      <w:r>
        <w:rPr>
          <w:b/>
        </w:rPr>
        <w:t>——数据分析之后，企业到底该怎么判断？</w:t>
      </w:r>
    </w:p>
    <w:p w14:paraId="7929CDAF">
      <w:pPr>
        <w:pStyle w:val="5"/>
      </w:pPr>
      <w:r>
        <w:t>2.1 什么是决策模型，而不只是决策流程</w:t>
      </w:r>
    </w:p>
    <w:p w14:paraId="083525FD">
      <w:pPr>
        <w:numPr>
          <w:ilvl w:val="0"/>
          <w:numId w:val="6"/>
        </w:numPr>
      </w:pPr>
      <w:r>
        <w:t>决策模型 vs 工作流程</w:t>
      </w:r>
    </w:p>
    <w:p w14:paraId="2C1F9F5D">
      <w:pPr>
        <w:numPr>
          <w:ilvl w:val="0"/>
          <w:numId w:val="6"/>
        </w:numPr>
      </w:pPr>
      <w:r>
        <w:t>决策模型回答的三个核心问题</w:t>
      </w:r>
    </w:p>
    <w:p w14:paraId="0C9B3D13">
      <w:pPr>
        <w:numPr>
          <w:ilvl w:val="0"/>
          <w:numId w:val="6"/>
        </w:numPr>
      </w:pPr>
      <w:r>
        <w:t>企业中隐性存在的“默认决策模型”</w:t>
      </w:r>
    </w:p>
    <w:p w14:paraId="549BC0E2">
      <w:pPr>
        <w:pStyle w:val="5"/>
      </w:pPr>
      <w:r>
        <w:t>2.2 常见业务决策的模型拆解</w:t>
      </w:r>
    </w:p>
    <w:p w14:paraId="28B263DF">
      <w:pPr>
        <w:numPr>
          <w:ilvl w:val="0"/>
          <w:numId w:val="7"/>
        </w:numPr>
      </w:pPr>
      <w:r>
        <w:t>运营效率类决策</w:t>
      </w:r>
    </w:p>
    <w:p w14:paraId="30400993">
      <w:pPr>
        <w:numPr>
          <w:ilvl w:val="0"/>
          <w:numId w:val="7"/>
        </w:numPr>
      </w:pPr>
      <w:r>
        <w:t>资源配置类决策</w:t>
      </w:r>
    </w:p>
    <w:p w14:paraId="75841B5B">
      <w:pPr>
        <w:numPr>
          <w:ilvl w:val="0"/>
          <w:numId w:val="7"/>
        </w:numPr>
      </w:pPr>
      <w:r>
        <w:t>风险与不确定性决策</w:t>
      </w:r>
    </w:p>
    <w:p w14:paraId="108A948C">
      <w:pPr>
        <w:pStyle w:val="5"/>
      </w:pPr>
      <w:r>
        <w:t>2.3 从经验判断到结构化决策建模</w:t>
      </w:r>
    </w:p>
    <w:p w14:paraId="4658B2D5">
      <w:pPr>
        <w:numPr>
          <w:ilvl w:val="0"/>
          <w:numId w:val="8"/>
        </w:numPr>
      </w:pPr>
      <w:r>
        <w:t>如何把“拍脑袋经验”显性化</w:t>
      </w:r>
    </w:p>
    <w:p w14:paraId="02F60599">
      <w:pPr>
        <w:numPr>
          <w:ilvl w:val="0"/>
          <w:numId w:val="8"/>
        </w:numPr>
      </w:pPr>
      <w:r>
        <w:t>决策模型的基本结构（目标、约束、选项、权衡）</w:t>
      </w:r>
    </w:p>
    <w:p w14:paraId="68494C52">
      <w:pPr>
        <w:numPr>
          <w:ilvl w:val="0"/>
          <w:numId w:val="8"/>
        </w:numPr>
      </w:pPr>
      <w:r>
        <w:t>企业如何建立可复用的决策模型库</w:t>
      </w:r>
    </w:p>
    <w:p w14:paraId="66F194F8">
      <w:pPr>
        <w:pBdr>
          <w:bottom w:val="single" w:color="020201" w:sz="4" w:space="0"/>
        </w:pBdr>
      </w:pPr>
    </w:p>
    <w:p w14:paraId="73B0E178">
      <w:pPr>
        <w:pStyle w:val="4"/>
      </w:pPr>
      <w:r>
        <w:t>第三模块：Data Quality —— 决策不是缺数据，而是缺“可决策的数据”</w:t>
      </w:r>
    </w:p>
    <w:p w14:paraId="1086EFCE">
      <w:r>
        <w:rPr>
          <w:b/>
        </w:rPr>
        <w:t>——让数据真正服务于判断</w:t>
      </w:r>
    </w:p>
    <w:p w14:paraId="3A39E6C6">
      <w:pPr>
        <w:pStyle w:val="5"/>
      </w:pPr>
      <w:r>
        <w:t>3.1 数据分析的层级：从描述到决策支持</w:t>
      </w:r>
    </w:p>
    <w:p w14:paraId="38DB5250">
      <w:pPr>
        <w:numPr>
          <w:ilvl w:val="0"/>
          <w:numId w:val="9"/>
        </w:numPr>
      </w:pPr>
      <w:r>
        <w:t>描述性分析、诊断性分析、预测性分析</w:t>
      </w:r>
    </w:p>
    <w:p w14:paraId="555BC1AB">
      <w:pPr>
        <w:numPr>
          <w:ilvl w:val="0"/>
          <w:numId w:val="9"/>
        </w:numPr>
      </w:pPr>
      <w:r>
        <w:t>偏差分析、归因分析在决策中的作用</w:t>
      </w:r>
    </w:p>
    <w:p w14:paraId="11E6FF06">
      <w:pPr>
        <w:numPr>
          <w:ilvl w:val="0"/>
          <w:numId w:val="9"/>
        </w:numPr>
      </w:pPr>
      <w:r>
        <w:t>为什么很多分析“看起来正确，但决策没用”</w:t>
      </w:r>
    </w:p>
    <w:p w14:paraId="0103AEAF">
      <w:pPr>
        <w:pStyle w:val="5"/>
      </w:pPr>
      <w:r>
        <w:t>3.2 决策导向的数据质量标准</w:t>
      </w:r>
    </w:p>
    <w:p w14:paraId="0BBFF8DD">
      <w:pPr>
        <w:numPr>
          <w:ilvl w:val="0"/>
          <w:numId w:val="10"/>
        </w:numPr>
      </w:pPr>
      <w:r>
        <w:t>什么样的数据“适合做决策”</w:t>
      </w:r>
    </w:p>
    <w:p w14:paraId="15633818">
      <w:pPr>
        <w:numPr>
          <w:ilvl w:val="0"/>
          <w:numId w:val="10"/>
        </w:numPr>
      </w:pPr>
      <w:r>
        <w:t>数据噪声、偏差与误导性指标</w:t>
      </w:r>
    </w:p>
    <w:p w14:paraId="422F1048">
      <w:pPr>
        <w:numPr>
          <w:ilvl w:val="0"/>
          <w:numId w:val="10"/>
        </w:numPr>
      </w:pPr>
      <w:r>
        <w:t>企业中常见的数据误区</w:t>
      </w:r>
    </w:p>
    <w:p w14:paraId="5354BBC1">
      <w:pPr>
        <w:pStyle w:val="5"/>
      </w:pPr>
      <w:r>
        <w:t>3.3 面向决策的数据组织方式</w:t>
      </w:r>
    </w:p>
    <w:p w14:paraId="3B2416F3">
      <w:pPr>
        <w:numPr>
          <w:ilvl w:val="0"/>
          <w:numId w:val="11"/>
        </w:numPr>
      </w:pPr>
      <w:r>
        <w:t>围绕决策问题重构数据视角</w:t>
      </w:r>
    </w:p>
    <w:p w14:paraId="68ECF975">
      <w:pPr>
        <w:numPr>
          <w:ilvl w:val="0"/>
          <w:numId w:val="11"/>
        </w:numPr>
      </w:pPr>
      <w:r>
        <w:t>从“报表思维”到“问题思维”</w:t>
      </w:r>
    </w:p>
    <w:p w14:paraId="474B48D9">
      <w:pPr>
        <w:numPr>
          <w:ilvl w:val="0"/>
          <w:numId w:val="11"/>
        </w:numPr>
      </w:pPr>
      <w:r>
        <w:t>为决策模型服务的数据结构设计</w:t>
      </w:r>
    </w:p>
    <w:p w14:paraId="7436EC95">
      <w:pPr>
        <w:pBdr>
          <w:bottom w:val="single" w:color="020201" w:sz="4" w:space="0"/>
        </w:pBdr>
      </w:pPr>
    </w:p>
    <w:p w14:paraId="12D17DD8">
      <w:pPr>
        <w:pStyle w:val="4"/>
      </w:pPr>
      <w:r>
        <w:t>第四模块：Decision Dynamics（AI-Augmented）</w:t>
      </w:r>
    </w:p>
    <w:p w14:paraId="12D8A59E">
      <w:r>
        <w:rPr>
          <w:b/>
        </w:rPr>
        <w:t>——AI 如何真正进入决策，而不是只做分析工具</w:t>
      </w:r>
    </w:p>
    <w:p w14:paraId="0F9AC4C4">
      <w:pPr>
        <w:pStyle w:val="5"/>
      </w:pPr>
      <w:r>
        <w:t>4.1 AI 在决策中的正确角色定位</w:t>
      </w:r>
    </w:p>
    <w:p w14:paraId="7DDAC257">
      <w:pPr>
        <w:numPr>
          <w:ilvl w:val="0"/>
          <w:numId w:val="12"/>
        </w:numPr>
      </w:pPr>
      <w:r>
        <w:t>AI 不是替代人做决策</w:t>
      </w:r>
    </w:p>
    <w:p w14:paraId="21C47E31">
      <w:pPr>
        <w:numPr>
          <w:ilvl w:val="0"/>
          <w:numId w:val="12"/>
        </w:numPr>
      </w:pPr>
      <w:r>
        <w:t>AI 的三种决策增强能力</w:t>
      </w:r>
    </w:p>
    <w:p w14:paraId="4C1E81A3">
      <w:pPr>
        <w:numPr>
          <w:ilvl w:val="0"/>
          <w:numId w:val="12"/>
        </w:numPr>
      </w:pPr>
      <w:r>
        <w:t>人与 AI 的分工边界</w:t>
      </w:r>
    </w:p>
    <w:p w14:paraId="0277C428">
      <w:pPr>
        <w:pStyle w:val="5"/>
      </w:pPr>
      <w:r>
        <w:t>4.2 AI 赋能决策动态的三种方式</w:t>
      </w:r>
    </w:p>
    <w:p w14:paraId="708A0F44">
      <w:pPr>
        <w:numPr>
          <w:ilvl w:val="0"/>
          <w:numId w:val="13"/>
        </w:numPr>
      </w:pPr>
      <w:r>
        <w:t>决策方案生成与比较</w:t>
      </w:r>
    </w:p>
    <w:p w14:paraId="08A4BBB1">
      <w:pPr>
        <w:numPr>
          <w:ilvl w:val="0"/>
          <w:numId w:val="13"/>
        </w:numPr>
      </w:pPr>
      <w:r>
        <w:t>情景推演与结果模拟</w:t>
      </w:r>
    </w:p>
    <w:p w14:paraId="75B50493">
      <w:pPr>
        <w:numPr>
          <w:ilvl w:val="0"/>
          <w:numId w:val="13"/>
        </w:numPr>
      </w:pPr>
      <w:r>
        <w:t>决策后的复盘与持续优化</w:t>
      </w:r>
    </w:p>
    <w:p w14:paraId="303ABB98">
      <w:pPr>
        <w:pStyle w:val="5"/>
      </w:pPr>
      <w:r>
        <w:t>4.3 从“静态决策”到“动态决策系统”</w:t>
      </w:r>
    </w:p>
    <w:p w14:paraId="6FC34A4F">
      <w:pPr>
        <w:numPr>
          <w:ilvl w:val="0"/>
          <w:numId w:val="14"/>
        </w:numPr>
      </w:pPr>
      <w:r>
        <w:t>决策不是一次性行为</w:t>
      </w:r>
    </w:p>
    <w:p w14:paraId="77695AFE">
      <w:pPr>
        <w:numPr>
          <w:ilvl w:val="0"/>
          <w:numId w:val="14"/>
        </w:numPr>
      </w:pPr>
      <w:r>
        <w:t>如何构建可持续迭代的决策机制</w:t>
      </w:r>
    </w:p>
    <w:p w14:paraId="7128B5EA">
      <w:pPr>
        <w:numPr>
          <w:ilvl w:val="0"/>
          <w:numId w:val="14"/>
        </w:numPr>
      </w:pPr>
      <w:r>
        <w:t>AI 在组织决策闭环中的位置</w:t>
      </w:r>
    </w:p>
    <w:p w14:paraId="7EA7B8B9">
      <w:pPr>
        <w:pBdr>
          <w:bottom w:val="single" w:color="020201" w:sz="4" w:space="0"/>
        </w:pBdr>
      </w:pPr>
    </w:p>
    <w:p w14:paraId="052E8EDA">
      <w:pPr>
        <w:pStyle w:val="4"/>
      </w:pPr>
      <w:r>
        <w:t>第五模块：D³ 决策增强系统的整体落地路径</w:t>
      </w:r>
    </w:p>
    <w:p w14:paraId="36CD809D">
      <w:r>
        <w:rPr>
          <w:b/>
        </w:rPr>
        <w:t>——从方法论到企业可用的智能决策体系</w:t>
      </w:r>
    </w:p>
    <w:p w14:paraId="1E946DC4">
      <w:pPr>
        <w:pStyle w:val="5"/>
      </w:pPr>
      <w:r>
        <w:t>5.1 D³ 决策增强系统总模型回顾</w:t>
      </w:r>
    </w:p>
    <w:p w14:paraId="5218CF13">
      <w:pPr>
        <w:numPr>
          <w:ilvl w:val="0"/>
          <w:numId w:val="15"/>
        </w:numPr>
      </w:pPr>
      <w:r>
        <w:t>Decision Model × Data Quality × AI Decision Dynamics</w:t>
      </w:r>
    </w:p>
    <w:p w14:paraId="6212618B">
      <w:pPr>
        <w:numPr>
          <w:ilvl w:val="0"/>
          <w:numId w:val="15"/>
        </w:numPr>
      </w:pPr>
      <w:r>
        <w:t>三者如何相互制约、相互放大</w:t>
      </w:r>
    </w:p>
    <w:p w14:paraId="2010ACE6">
      <w:pPr>
        <w:pStyle w:val="5"/>
      </w:pPr>
      <w:r>
        <w:t>5.2 企业智能决策的典型应用场景</w:t>
      </w:r>
    </w:p>
    <w:p w14:paraId="61F936DE">
      <w:pPr>
        <w:numPr>
          <w:ilvl w:val="0"/>
          <w:numId w:val="16"/>
        </w:numPr>
      </w:pPr>
      <w:r>
        <w:t>运营效率提升</w:t>
      </w:r>
    </w:p>
    <w:p w14:paraId="3DA2A3D7">
      <w:pPr>
        <w:numPr>
          <w:ilvl w:val="0"/>
          <w:numId w:val="16"/>
        </w:numPr>
      </w:pPr>
      <w:r>
        <w:t>管理与业务协同</w:t>
      </w:r>
    </w:p>
    <w:p w14:paraId="30EA92BF">
      <w:pPr>
        <w:numPr>
          <w:ilvl w:val="0"/>
          <w:numId w:val="16"/>
        </w:numPr>
      </w:pPr>
      <w:r>
        <w:t>复杂问题决策支持</w:t>
      </w:r>
    </w:p>
    <w:p w14:paraId="484B80AF">
      <w:pPr>
        <w:pStyle w:val="5"/>
      </w:pPr>
      <w:r>
        <w:t>5.3 从“会用”到“体系化”的下一步</w:t>
      </w:r>
    </w:p>
    <w:p w14:paraId="316A28AB">
      <w:pPr>
        <w:numPr>
          <w:ilvl w:val="0"/>
          <w:numId w:val="17"/>
        </w:numPr>
      </w:pPr>
      <w:r>
        <w:t>企业如何持续深化智能决策能力</w:t>
      </w:r>
    </w:p>
    <w:p w14:paraId="22F91574">
      <w:pPr>
        <w:numPr>
          <w:ilvl w:val="0"/>
          <w:numId w:val="17"/>
        </w:numPr>
      </w:pPr>
      <w:r>
        <w:t>个人在企业决策体系中的能力升级方向</w:t>
      </w:r>
    </w:p>
    <w:p w14:paraId="3EEC0112">
      <w:pPr>
        <w:numPr>
          <w:ilvl w:val="0"/>
          <w:numId w:val="17"/>
        </w:numPr>
      </w:pPr>
      <w:r>
        <w:t>为后续实践与进阶学习提供清晰路径</w:t>
      </w:r>
    </w:p>
    <w:p w14:paraId="5595A036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5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10"/>
  </w:num>
  <w:num w:numId="6">
    <w:abstractNumId w:val="12"/>
  </w:num>
  <w:num w:numId="7">
    <w:abstractNumId w:val="16"/>
  </w:num>
  <w:num w:numId="8">
    <w:abstractNumId w:val="9"/>
  </w:num>
  <w:num w:numId="9">
    <w:abstractNumId w:val="0"/>
  </w:num>
  <w:num w:numId="10">
    <w:abstractNumId w:val="13"/>
  </w:num>
  <w:num w:numId="11">
    <w:abstractNumId w:val="15"/>
  </w:num>
  <w:num w:numId="12">
    <w:abstractNumId w:val="3"/>
  </w:num>
  <w:num w:numId="13">
    <w:abstractNumId w:val="14"/>
  </w:num>
  <w:num w:numId="14">
    <w:abstractNumId w:val="7"/>
  </w:num>
  <w:num w:numId="15">
    <w:abstractNumId w:val="11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E7C2045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uiPriority w:val="99"/>
    <w:pPr>
      <w:ind w:left="2940" w:leftChars="1400"/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3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4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paragraph" w:customStyle="1" w:styleId="20">
    <w:name w:val="melo-codeblock-Base-theme-para"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table" w:customStyle="1" w:styleId="21">
    <w:name w:val="Doc Table Column 1st"/>
    <w:basedOn w:val="17"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2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  <w:style w:type="character" w:customStyle="1" w:styleId="23">
    <w:name w:val="副标题 字符"/>
    <w:basedOn w:val="18"/>
    <w:link w:val="14"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character" w:customStyle="1" w:styleId="24">
    <w:name w:val="标题 字符"/>
    <w:basedOn w:val="18"/>
    <w:link w:val="15"/>
    <w:uiPriority w:val="0"/>
    <w:rPr>
      <w:rFonts w:ascii="Arial" w:hAnsi="Arial" w:eastAsia="微软雅黑" w:cstheme="majorBidi"/>
      <w:b/>
      <w:bCs/>
      <w:kern w:val="2"/>
      <w:sz w:val="4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1471</Words>
  <Characters>1657</Characters>
  <TotalTime>1</TotalTime>
  <ScaleCrop>false</ScaleCrop>
  <LinksUpToDate>false</LinksUpToDate>
  <CharactersWithSpaces>1736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2026-01-02T15:26:00Z</dcterms:created>
  <dc:creator>枫影</dc:creator>
  <cp:lastModifiedBy>枫影</cp:lastModifiedBy>
  <dcterms:modified xsi:type="dcterms:W3CDTF">2026-01-02T08:30:56Z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8E4C11D4C57F447695A9BDD5EACFFF45_12</vt:lpwstr>
  </property>
</Properties>
</file>